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3C" w:rsidRPr="00A461EB" w:rsidRDefault="000234D0">
      <w:pPr>
        <w:jc w:val="center"/>
        <w:rPr>
          <w:rFonts w:asciiTheme="minorHAnsi" w:hAnsiTheme="minorHAnsi"/>
        </w:rPr>
      </w:pPr>
      <w:bookmarkStart w:id="0" w:name="_GoBack"/>
      <w:bookmarkEnd w:id="0"/>
      <w:r w:rsidRPr="00A461EB">
        <w:rPr>
          <w:rFonts w:asciiTheme="minorHAnsi" w:hAnsiTheme="minorHAnsi"/>
          <w:b/>
          <w:sz w:val="28"/>
          <w:szCs w:val="28"/>
        </w:rPr>
        <w:t xml:space="preserve">DISCIPLINA: </w:t>
      </w:r>
      <w:r w:rsidRPr="00A461EB">
        <w:rPr>
          <w:rFonts w:asciiTheme="minorHAnsi" w:hAnsiTheme="minorHAnsi"/>
          <w:b/>
          <w:sz w:val="28"/>
          <w:szCs w:val="28"/>
          <w:lang w:eastAsia="it-IT"/>
        </w:rPr>
        <w:t>ARTE E IMMAGINE</w:t>
      </w:r>
    </w:p>
    <w:p w:rsidR="00A461EB" w:rsidRDefault="000234D0" w:rsidP="00A461EB">
      <w:pPr>
        <w:jc w:val="center"/>
        <w:rPr>
          <w:rFonts w:asciiTheme="minorHAnsi" w:hAnsiTheme="minorHAnsi"/>
          <w:b/>
          <w:sz w:val="28"/>
          <w:szCs w:val="28"/>
        </w:rPr>
      </w:pPr>
      <w:r w:rsidRPr="00A461EB">
        <w:rPr>
          <w:rFonts w:asciiTheme="minorHAnsi" w:hAnsiTheme="minorHAnsi"/>
          <w:b/>
          <w:sz w:val="28"/>
          <w:szCs w:val="28"/>
        </w:rPr>
        <w:t xml:space="preserve">SCUOLA SECONDARIA </w:t>
      </w:r>
      <w:proofErr w:type="spellStart"/>
      <w:r w:rsidRPr="00A461EB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461EB">
        <w:rPr>
          <w:rFonts w:asciiTheme="minorHAnsi" w:hAnsiTheme="minorHAnsi"/>
          <w:b/>
          <w:sz w:val="28"/>
          <w:szCs w:val="28"/>
        </w:rPr>
        <w:t xml:space="preserve"> PRIMO GRADO</w:t>
      </w:r>
    </w:p>
    <w:p w:rsidR="0028183C" w:rsidRPr="00A461EB" w:rsidRDefault="000234D0" w:rsidP="00A461EB">
      <w:pPr>
        <w:jc w:val="left"/>
        <w:rPr>
          <w:rFonts w:asciiTheme="minorHAnsi" w:hAnsiTheme="minorHAnsi"/>
          <w:b/>
          <w:sz w:val="28"/>
          <w:szCs w:val="28"/>
        </w:rPr>
      </w:pPr>
      <w:r w:rsidRPr="00A461EB">
        <w:rPr>
          <w:rFonts w:asciiTheme="minorHAnsi" w:hAnsiTheme="minorHAnsi"/>
          <w:b/>
          <w:sz w:val="28"/>
          <w:szCs w:val="28"/>
          <w:lang w:eastAsia="it-IT"/>
        </w:rPr>
        <w:t>CLASSE PRIMA</w:t>
      </w:r>
    </w:p>
    <w:tbl>
      <w:tblPr>
        <w:tblW w:w="150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005"/>
        <w:gridCol w:w="3005"/>
        <w:gridCol w:w="2351"/>
        <w:gridCol w:w="3260"/>
        <w:gridCol w:w="3405"/>
      </w:tblGrid>
      <w:tr w:rsidR="0028183C" w:rsidRPr="00A461EB" w:rsidTr="00A461EB">
        <w:trPr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A461E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Nuclei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A461E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A461E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Obiettivi di apprendimento al termine della classe prima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A461E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Obiettivi di minimi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A461EB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Contenuti</w:t>
            </w:r>
          </w:p>
        </w:tc>
      </w:tr>
      <w:tr w:rsidR="0028183C" w:rsidRPr="00A461EB" w:rsidTr="00D950DE">
        <w:trPr>
          <w:trHeight w:val="1125"/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1. Elementi della natura 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Riproduzione grafica di un paesaggio naturale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Capacità di vedere</w:t>
            </w:r>
            <w:r w:rsidR="00A461E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 xml:space="preserve"> osservare</w:t>
            </w:r>
            <w:r w:rsidR="00A461EB">
              <w:rPr>
                <w:rFonts w:asciiTheme="minorHAnsi" w:hAnsiTheme="minorHAnsi"/>
                <w:sz w:val="24"/>
                <w:szCs w:val="24"/>
              </w:rPr>
              <w:t>;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 xml:space="preserve"> comprensione ed uso dei linguaggi visivi specifici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Distinzione tra vedere ed osservare, acquisizione dei fondamentali linguaggi visivi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Identificazione dei principali elementi della natura</w:t>
            </w:r>
          </w:p>
        </w:tc>
      </w:tr>
      <w:tr w:rsidR="0028183C" w:rsidRPr="00A461EB" w:rsidTr="00D950DE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2. Elementi del linguaggio </w:t>
            </w:r>
          </w:p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visivo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Sperimentazione critica dei segni grafici elementari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Uso delle diverse tecniche espressive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fondamentali tecniche espressive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Punto, linea, superficie e colore</w:t>
            </w:r>
            <w:r w:rsidR="00A461E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>texture</w:t>
            </w:r>
          </w:p>
        </w:tc>
      </w:tr>
      <w:tr w:rsidR="0028183C" w:rsidRPr="00A461EB" w:rsidTr="00D950DE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3. Tecniche grafiche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di soggetti con le diverse tecniche grafiche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Produzione e rielaborazione di messaggi visivi con le diverse tecniche grafiche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Utilizzo delle fondamentali tecniche grafiche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Matita, pastello, pennarello, collage</w:t>
            </w:r>
          </w:p>
        </w:tc>
      </w:tr>
      <w:tr w:rsidR="0028183C" w:rsidRPr="00A461EB" w:rsidTr="00D950DE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4. Storia dell’arte</w:t>
            </w:r>
          </w:p>
          <w:p w:rsidR="0028183C" w:rsidRPr="00A461EB" w:rsidRDefault="0028183C" w:rsidP="00D950DE">
            <w:pPr>
              <w:spacing w:line="240" w:lineRule="auto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Identificazione e riconoscimento delle caratteristiche principali dei documenti del patrimonio culturale ed artistico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Lettura di documenti del patrimonio culturale ed artistico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caratteristiche artistiche fondamentali delle principali civiltà antiche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28183C" w:rsidRPr="00A461EB" w:rsidRDefault="000234D0" w:rsidP="00D950DE">
            <w:pPr>
              <w:spacing w:line="240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Dalla preistoria al medioevo</w:t>
            </w:r>
          </w:p>
        </w:tc>
      </w:tr>
    </w:tbl>
    <w:p w:rsidR="0028183C" w:rsidRPr="00A461EB" w:rsidRDefault="0028183C">
      <w:pPr>
        <w:rPr>
          <w:rFonts w:asciiTheme="minorHAnsi" w:hAnsiTheme="minorHAnsi"/>
        </w:rPr>
      </w:pPr>
    </w:p>
    <w:p w:rsidR="000234D0" w:rsidRPr="00A461EB" w:rsidRDefault="000234D0">
      <w:pPr>
        <w:rPr>
          <w:rFonts w:asciiTheme="minorHAnsi" w:hAnsiTheme="minorHAnsi"/>
        </w:rPr>
      </w:pPr>
    </w:p>
    <w:p w:rsidR="000234D0" w:rsidRPr="00A461EB" w:rsidRDefault="000234D0">
      <w:pPr>
        <w:rPr>
          <w:rFonts w:asciiTheme="minorHAnsi" w:hAnsiTheme="minorHAnsi"/>
        </w:rPr>
      </w:pPr>
    </w:p>
    <w:p w:rsidR="000234D0" w:rsidRPr="00A461EB" w:rsidRDefault="000234D0" w:rsidP="000234D0">
      <w:pPr>
        <w:spacing w:line="276" w:lineRule="auto"/>
        <w:rPr>
          <w:rFonts w:asciiTheme="minorHAnsi" w:hAnsiTheme="minorHAnsi"/>
          <w:b/>
          <w:sz w:val="28"/>
          <w:szCs w:val="28"/>
          <w:lang w:eastAsia="it-IT"/>
        </w:rPr>
      </w:pPr>
      <w:r w:rsidRPr="00A461EB">
        <w:rPr>
          <w:rFonts w:asciiTheme="minorHAnsi" w:hAnsiTheme="minorHAnsi"/>
          <w:b/>
          <w:sz w:val="28"/>
          <w:szCs w:val="28"/>
          <w:lang w:eastAsia="it-IT"/>
        </w:rPr>
        <w:lastRenderedPageBreak/>
        <w:t>CLASSE SECONDA</w:t>
      </w:r>
    </w:p>
    <w:p w:rsidR="000234D0" w:rsidRPr="00A461EB" w:rsidRDefault="000234D0" w:rsidP="000234D0">
      <w:pPr>
        <w:spacing w:line="276" w:lineRule="auto"/>
        <w:rPr>
          <w:rFonts w:asciiTheme="minorHAnsi" w:hAnsiTheme="minorHAnsi"/>
          <w:b/>
          <w:sz w:val="28"/>
          <w:szCs w:val="28"/>
          <w:lang w:eastAsia="it-IT"/>
        </w:rPr>
      </w:pPr>
    </w:p>
    <w:tbl>
      <w:tblPr>
        <w:tblW w:w="150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005"/>
        <w:gridCol w:w="3005"/>
        <w:gridCol w:w="2351"/>
        <w:gridCol w:w="3260"/>
        <w:gridCol w:w="3405"/>
      </w:tblGrid>
      <w:tr w:rsidR="000234D0" w:rsidRPr="00A461EB" w:rsidTr="0065235A">
        <w:trPr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Nuclei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Obiettivi di apprendimento al termine della classe prima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Obiettivi di minimi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Contenuti</w:t>
            </w:r>
          </w:p>
        </w:tc>
      </w:tr>
      <w:tr w:rsidR="000234D0" w:rsidRPr="00A461EB" w:rsidTr="0065235A">
        <w:trPr>
          <w:trHeight w:val="1125"/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1. Volume e spazio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grafica del volume riproducendo luce ed ombra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7B2AAE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Capacità di vedere</w:t>
            </w:r>
            <w:r w:rsidR="007B2AA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 xml:space="preserve"> osservare</w:t>
            </w:r>
            <w:r w:rsidR="007B2AAE">
              <w:rPr>
                <w:rFonts w:asciiTheme="minorHAnsi" w:hAnsiTheme="minorHAnsi"/>
                <w:sz w:val="24"/>
                <w:szCs w:val="24"/>
              </w:rPr>
              <w:t>;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 xml:space="preserve"> comprensione ed uso dei linguaggi visivi specifici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Distinzione tra vedere ed osservare, acquisizione dei fondamentali linguaggi visivi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Volume, luce ed ombra</w:t>
            </w:r>
          </w:p>
        </w:tc>
      </w:tr>
      <w:tr w:rsidR="000234D0" w:rsidRPr="00A461EB" w:rsidTr="0065235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2. Elementi del linguaggio visivo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Riproduzione del volto umano, esecuzione di ritratti e caricature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Uso delle diverse tecniche espressive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fondamentali tecniche espressive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Il volto umano, ritratti, caricature</w:t>
            </w:r>
          </w:p>
        </w:tc>
      </w:tr>
      <w:tr w:rsidR="000234D0" w:rsidRPr="00A461EB" w:rsidTr="0065235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3. Interazione degli oggetti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dello spazio bidimensionale e tridimensionale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Uso delle diverse tecniche espressive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fondamentali tecniche espressive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Composizione modulare e prospettiva aerea</w:t>
            </w:r>
          </w:p>
        </w:tc>
      </w:tr>
      <w:tr w:rsidR="000234D0" w:rsidRPr="00A461EB" w:rsidTr="0065235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4. Tecniche grafiche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di oggetti con le diverse tecniche grafiche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Produzione e rielaborazione di messaggi visivi con le diverse tecniche grafiche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Utilizzo delle fondamentali tecniche grafiche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Tempera, pastello, pennarello, collage, matita e carboncino (chiaro/scuro)</w:t>
            </w:r>
          </w:p>
        </w:tc>
      </w:tr>
      <w:tr w:rsidR="000234D0" w:rsidRPr="00A461EB" w:rsidTr="0065235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5. Storia dell’arte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7B2AAE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Identificazione e riconoscimento delle caratteristiche principali dei documenti del patrimonio culturale ed artistico</w:t>
            </w:r>
            <w:r w:rsidR="007B2AAE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 xml:space="preserve"> analisi descrittiva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Lettura ed analisi di documenti del patrimonio culturale ed artistico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caratteristiche artistiche fondamentali dei principali movimenti artistici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65235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Dal Rinascimento al 1800</w:t>
            </w:r>
          </w:p>
        </w:tc>
      </w:tr>
    </w:tbl>
    <w:p w:rsidR="000234D0" w:rsidRPr="00A461EB" w:rsidRDefault="000234D0" w:rsidP="000234D0">
      <w:pPr>
        <w:rPr>
          <w:rFonts w:asciiTheme="minorHAnsi" w:hAnsiTheme="minorHAnsi"/>
        </w:rPr>
      </w:pPr>
    </w:p>
    <w:p w:rsidR="000234D0" w:rsidRPr="00A461EB" w:rsidRDefault="000234D0" w:rsidP="000234D0">
      <w:pPr>
        <w:spacing w:line="276" w:lineRule="auto"/>
        <w:rPr>
          <w:rFonts w:asciiTheme="minorHAnsi" w:hAnsiTheme="minorHAnsi"/>
          <w:b/>
          <w:sz w:val="28"/>
          <w:szCs w:val="28"/>
          <w:lang w:eastAsia="it-IT"/>
        </w:rPr>
      </w:pPr>
      <w:r w:rsidRPr="00A461EB">
        <w:rPr>
          <w:rFonts w:asciiTheme="minorHAnsi" w:hAnsiTheme="minorHAnsi"/>
          <w:b/>
          <w:sz w:val="28"/>
          <w:szCs w:val="28"/>
          <w:lang w:eastAsia="it-IT"/>
        </w:rPr>
        <w:lastRenderedPageBreak/>
        <w:t>CLASSE TERZA</w:t>
      </w:r>
    </w:p>
    <w:p w:rsidR="000234D0" w:rsidRPr="00A461EB" w:rsidRDefault="000234D0" w:rsidP="000234D0">
      <w:pPr>
        <w:pStyle w:val="Nessunaspaziatura"/>
        <w:spacing w:line="276" w:lineRule="auto"/>
        <w:rPr>
          <w:rFonts w:asciiTheme="minorHAnsi" w:hAnsiTheme="minorHAnsi"/>
          <w:b/>
          <w:sz w:val="28"/>
          <w:szCs w:val="28"/>
        </w:rPr>
      </w:pPr>
    </w:p>
    <w:tbl>
      <w:tblPr>
        <w:tblW w:w="150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3005"/>
        <w:gridCol w:w="3005"/>
        <w:gridCol w:w="2351"/>
        <w:gridCol w:w="3260"/>
        <w:gridCol w:w="3405"/>
      </w:tblGrid>
      <w:tr w:rsidR="000234D0" w:rsidRPr="00A461EB" w:rsidTr="00016DEA">
        <w:trPr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Nuclei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Traguardi per lo sviluppo delle competenze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Obiettivi di apprendimento al termine della classe prima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Obiettivi di minimi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461EB">
              <w:rPr>
                <w:rFonts w:asciiTheme="minorHAnsi" w:hAnsiTheme="minorHAnsi"/>
                <w:b/>
                <w:sz w:val="28"/>
                <w:szCs w:val="28"/>
              </w:rPr>
              <w:t>Contenuti</w:t>
            </w:r>
          </w:p>
        </w:tc>
      </w:tr>
      <w:tr w:rsidR="000234D0" w:rsidRPr="00A461EB" w:rsidTr="00016DEA">
        <w:trPr>
          <w:trHeight w:val="1125"/>
          <w:jc w:val="center"/>
        </w:trPr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1. Volume e spazio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di elementi ambientali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Capacità di vedere</w:t>
            </w:r>
            <w:r w:rsidR="00016DEA">
              <w:rPr>
                <w:rFonts w:asciiTheme="minorHAnsi" w:hAnsiTheme="minorHAnsi"/>
                <w:sz w:val="24"/>
                <w:szCs w:val="24"/>
              </w:rPr>
              <w:t>, osservare;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 xml:space="preserve"> comprensione ed uso dei linguaggi visivi specifici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Distinzione tra vedere ed osservare, acquisizione dei fondamentali linguaggi visivi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Elementi naturalistici ed ambientali</w:t>
            </w:r>
          </w:p>
        </w:tc>
      </w:tr>
      <w:tr w:rsidR="000234D0" w:rsidRPr="00A461EB" w:rsidTr="00016DE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2. Lo spazio tridimensionale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della stanza in prospettiva centrale e della città in prospettiva accidentale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Uso delle diverse tecniche espressive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fondamentali tecniche espressive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Regole fondamentali della prospettiva lineare</w:t>
            </w:r>
          </w:p>
        </w:tc>
      </w:tr>
      <w:tr w:rsidR="000234D0" w:rsidRPr="00A461EB" w:rsidTr="00016DE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3. La figura umana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di figure umane in movimento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Uso delle diverse tecniche espressive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fondamentali tecniche espressive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La figura umana proporzionata</w:t>
            </w:r>
            <w:r w:rsidR="00016DEA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>rappresentazione del movimento</w:t>
            </w:r>
          </w:p>
        </w:tc>
      </w:tr>
      <w:tr w:rsidR="000234D0" w:rsidRPr="00A461EB" w:rsidTr="00016DE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4. Tecniche grafiche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Rappresentazione di soggetti con le diverse tecniche grafiche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Produzione e rielaborazione di messaggi visivi con le diverse tecniche grafiche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Utilizzo delle fondamentali tecniche grafiche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Tempera, pastello, pennarello, collage, modellazione plastica</w:t>
            </w:r>
          </w:p>
        </w:tc>
      </w:tr>
      <w:tr w:rsidR="000234D0" w:rsidRPr="00A461EB" w:rsidTr="00016DEA">
        <w:trPr>
          <w:trHeight w:val="1125"/>
          <w:jc w:val="center"/>
        </w:trPr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461EB">
              <w:rPr>
                <w:rFonts w:asciiTheme="minorHAnsi" w:hAnsiTheme="minorHAnsi"/>
                <w:b/>
                <w:bCs/>
                <w:sz w:val="24"/>
                <w:szCs w:val="24"/>
              </w:rPr>
              <w:t>5. Storia dell’arte</w:t>
            </w:r>
          </w:p>
        </w:tc>
        <w:tc>
          <w:tcPr>
            <w:tcW w:w="30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Riconoscimento delle caratteristiche principali dei documenti del patrimonio culturale ed artistico</w:t>
            </w:r>
            <w:r w:rsidR="00016DEA">
              <w:rPr>
                <w:rFonts w:asciiTheme="minorHAnsi" w:hAnsiTheme="minorHAnsi"/>
                <w:sz w:val="24"/>
                <w:szCs w:val="24"/>
              </w:rPr>
              <w:t xml:space="preserve">; 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 xml:space="preserve"> analisi critica e riproduzione di un’opera d’arte</w:t>
            </w:r>
          </w:p>
        </w:tc>
        <w:tc>
          <w:tcPr>
            <w:tcW w:w="23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Lettura ed analisi critica di documenti del patrimonio culturale ed artistico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>Conoscenza delle caratteristiche artistiche fondamentali dei principali movimenti artistici</w:t>
            </w:r>
          </w:p>
        </w:tc>
        <w:tc>
          <w:tcPr>
            <w:tcW w:w="340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234D0" w:rsidRPr="00A461EB" w:rsidRDefault="000234D0" w:rsidP="00016DEA">
            <w:pPr>
              <w:spacing w:line="1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461EB">
              <w:rPr>
                <w:rFonts w:asciiTheme="minorHAnsi" w:hAnsiTheme="minorHAnsi"/>
                <w:sz w:val="24"/>
                <w:szCs w:val="24"/>
              </w:rPr>
              <w:t xml:space="preserve">Principali movimenti artistici del 1800 e </w:t>
            </w:r>
            <w:r w:rsidR="00016DEA">
              <w:rPr>
                <w:rFonts w:asciiTheme="minorHAnsi" w:hAnsiTheme="minorHAnsi"/>
                <w:sz w:val="24"/>
                <w:szCs w:val="24"/>
              </w:rPr>
              <w:t xml:space="preserve">del </w:t>
            </w:r>
            <w:r w:rsidRPr="00A461EB">
              <w:rPr>
                <w:rFonts w:asciiTheme="minorHAnsi" w:hAnsiTheme="minorHAnsi"/>
                <w:sz w:val="24"/>
                <w:szCs w:val="24"/>
              </w:rPr>
              <w:t>1900</w:t>
            </w:r>
          </w:p>
        </w:tc>
      </w:tr>
    </w:tbl>
    <w:p w:rsidR="000234D0" w:rsidRPr="00A461EB" w:rsidRDefault="000234D0">
      <w:pPr>
        <w:rPr>
          <w:rFonts w:asciiTheme="minorHAnsi" w:hAnsiTheme="minorHAnsi"/>
        </w:rPr>
      </w:pPr>
    </w:p>
    <w:sectPr w:rsidR="000234D0" w:rsidRPr="00A461EB" w:rsidSect="00C72041">
      <w:pgSz w:w="16838" w:h="11906" w:orient="landscape"/>
      <w:pgMar w:top="1134" w:right="1134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8183C"/>
    <w:rsid w:val="00016DEA"/>
    <w:rsid w:val="000234D0"/>
    <w:rsid w:val="0028183C"/>
    <w:rsid w:val="0028567B"/>
    <w:rsid w:val="004E05BD"/>
    <w:rsid w:val="0057766C"/>
    <w:rsid w:val="0065235A"/>
    <w:rsid w:val="00772DB8"/>
    <w:rsid w:val="007B2AAE"/>
    <w:rsid w:val="00881422"/>
    <w:rsid w:val="00A461EB"/>
    <w:rsid w:val="00C72041"/>
    <w:rsid w:val="00D95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72041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C72041"/>
  </w:style>
  <w:style w:type="paragraph" w:styleId="Titolo">
    <w:name w:val="Title"/>
    <w:basedOn w:val="Normale"/>
    <w:next w:val="Corpodeltesto1"/>
    <w:rsid w:val="00C7204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1">
    <w:name w:val="Corpo del testo1"/>
    <w:basedOn w:val="Normale"/>
    <w:rsid w:val="00C72041"/>
    <w:pPr>
      <w:spacing w:after="120"/>
    </w:pPr>
  </w:style>
  <w:style w:type="paragraph" w:styleId="Elenco">
    <w:name w:val="List"/>
    <w:basedOn w:val="Corpodeltesto1"/>
    <w:rsid w:val="00C72041"/>
    <w:rPr>
      <w:rFonts w:cs="Arial"/>
    </w:rPr>
  </w:style>
  <w:style w:type="paragraph" w:styleId="Didascalia">
    <w:name w:val="caption"/>
    <w:basedOn w:val="Normale"/>
    <w:rsid w:val="00C720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72041"/>
    <w:pPr>
      <w:suppressLineNumbers/>
    </w:pPr>
    <w:rPr>
      <w:rFonts w:cs="Arial"/>
    </w:rPr>
  </w:style>
  <w:style w:type="paragraph" w:styleId="Nessunaspaziatura">
    <w:name w:val="No Spacing"/>
    <w:rsid w:val="00C72041"/>
    <w:pPr>
      <w:suppressAutoHyphens/>
      <w:spacing w:line="240" w:lineRule="auto"/>
      <w:jc w:val="both"/>
    </w:pPr>
    <w:rPr>
      <w:rFonts w:eastAsia="Calibri" w:cs="Times New Roman"/>
    </w:rPr>
  </w:style>
  <w:style w:type="paragraph" w:customStyle="1" w:styleId="Contenutotabella">
    <w:name w:val="Contenuto tabella"/>
    <w:basedOn w:val="Normale"/>
    <w:rsid w:val="00C7204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360" w:lineRule="auto"/>
      <w:jc w:val="both"/>
    </w:pPr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essunaspaziatura">
    <w:name w:val="No Spacing"/>
    <w:pPr>
      <w:suppressAutoHyphens/>
      <w:spacing w:line="240" w:lineRule="auto"/>
      <w:jc w:val="both"/>
    </w:pPr>
    <w:rPr>
      <w:rFonts w:eastAsia="Calibri" w:cs="Times New Roman"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2019-10-25T10:52:00Z</dcterms:created>
  <dcterms:modified xsi:type="dcterms:W3CDTF">2021-03-25T09:08:00Z</dcterms:modified>
  <dc:language>it-IT</dc:language>
</cp:coreProperties>
</file>